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DAB4" w14:textId="77777777" w:rsidR="00A47B28" w:rsidRPr="00C371CA" w:rsidRDefault="00A47B28" w:rsidP="00A47B28">
      <w:pPr>
        <w:jc w:val="center"/>
        <w:rPr>
          <w:rFonts w:cstheme="minorHAnsi"/>
          <w:b/>
        </w:rPr>
      </w:pPr>
      <w:bookmarkStart w:id="0" w:name="_Hlk498932289"/>
      <w:r w:rsidRPr="00C371CA">
        <w:rPr>
          <w:rFonts w:cstheme="minorHAnsi"/>
          <w:b/>
        </w:rPr>
        <w:t>PREP Research Associate</w:t>
      </w:r>
    </w:p>
    <w:p w14:paraId="13E0786D" w14:textId="77777777" w:rsidR="00A47B28" w:rsidRPr="00A47B28" w:rsidRDefault="00A47B28" w:rsidP="00A47B28">
      <w:pPr>
        <w:spacing w:after="0" w:line="240" w:lineRule="auto"/>
        <w:jc w:val="both"/>
        <w:rPr>
          <w:rFonts w:cstheme="minorHAnsi"/>
          <w:b/>
          <w:bCs/>
          <w:color w:val="FF0000"/>
        </w:rPr>
      </w:pPr>
    </w:p>
    <w:p w14:paraId="7F7BE813" w14:textId="6813F0B8" w:rsidR="00EA74EF" w:rsidRDefault="00EA74EF" w:rsidP="00EA74EF">
      <w:pPr>
        <w:spacing w:after="0" w:line="240" w:lineRule="auto"/>
        <w:jc w:val="both"/>
        <w:rPr>
          <w:rFonts w:cstheme="minorHAnsi"/>
        </w:rPr>
      </w:pPr>
      <w:r>
        <w:rPr>
          <w:rFonts w:cstheme="minorHAnsi"/>
        </w:rPr>
        <w:t>This position is part of the National Institute of Standards and Technology (NIST) Professional Research Experience Program (PREP). NIST recognizes that its research staff may want to collaborate with researchers at academic institutions on specific projects of mutual interest and, therefore, requires those institutions to be recipients of a PREP award. The PREP program involves staff from a wide range of backgrounds conducting scientific research across various fields. Individuals in this position will perform technical work supporting the collaboration's scientific research. </w:t>
      </w:r>
    </w:p>
    <w:p w14:paraId="243CD8FC" w14:textId="77777777" w:rsidR="00185526" w:rsidRDefault="00185526" w:rsidP="00EA74EF">
      <w:pPr>
        <w:spacing w:after="0" w:line="240" w:lineRule="auto"/>
        <w:jc w:val="both"/>
        <w:rPr>
          <w:rFonts w:cstheme="minorHAnsi"/>
        </w:rPr>
      </w:pPr>
    </w:p>
    <w:p w14:paraId="2F5476BB" w14:textId="77777777" w:rsidR="00CD0456" w:rsidRDefault="00CD0456" w:rsidP="00CD0456">
      <w:pPr>
        <w:pStyle w:val="BodyText"/>
        <w:ind w:left="119" w:right="115"/>
        <w:jc w:val="both"/>
      </w:pPr>
    </w:p>
    <w:p w14:paraId="565BB1C8" w14:textId="77777777" w:rsidR="00CD0456" w:rsidRPr="003F4019" w:rsidRDefault="00CD0456" w:rsidP="00CD0456">
      <w:pPr>
        <w:jc w:val="both"/>
        <w:rPr>
          <w:rFonts w:cstheme="minorHAnsi"/>
        </w:rPr>
      </w:pPr>
      <w:r w:rsidRPr="003F4019">
        <w:rPr>
          <w:rFonts w:cstheme="minorHAnsi"/>
        </w:rPr>
        <w:t>The Professional Research Experience Program (PREP) is a cooperative partnership between the National Institute of Standards and Technology (NIST) and Colorado School of Mines (Mines). Through PREP, Mines undergraduate and graduate students—as well as researchers holding a Bachelor’s, Master’s, or PhD—have the opportunity to conduct cutting-edge research in NIST laboratories while working closely with both NIST scientists and a Mines faculty advisor. This dual mentorship ensures participants gain not only hands-on technical expertise but also guidance in connecting their NIST research to Mines’ academic and professional pathways. All hires made through the NIST PREP program at Mines are employed by Colorado School of Mines.</w:t>
      </w:r>
    </w:p>
    <w:p w14:paraId="34B0B62C" w14:textId="5C755FD1" w:rsidR="00A47B28" w:rsidRDefault="00A47B28" w:rsidP="00A47B28">
      <w:pPr>
        <w:spacing w:after="0" w:line="240" w:lineRule="auto"/>
        <w:jc w:val="both"/>
        <w:rPr>
          <w:rFonts w:cstheme="minorHAnsi"/>
        </w:rPr>
      </w:pPr>
    </w:p>
    <w:p w14:paraId="299D3E78" w14:textId="77777777" w:rsidR="00CF5CF9" w:rsidRPr="00F3207E" w:rsidRDefault="00CF5CF9" w:rsidP="00CF5CF9">
      <w:pPr>
        <w:spacing w:after="0" w:line="240" w:lineRule="auto"/>
        <w:jc w:val="both"/>
        <w:rPr>
          <w:rFonts w:cstheme="minorHAnsi"/>
          <w:b/>
          <w:bCs/>
        </w:rPr>
      </w:pPr>
      <w:r w:rsidRPr="00F3207E">
        <w:rPr>
          <w:rFonts w:cstheme="minorHAnsi"/>
          <w:b/>
          <w:bCs/>
        </w:rPr>
        <w:t>Research Title:</w:t>
      </w:r>
    </w:p>
    <w:p w14:paraId="10725BA9" w14:textId="19F86435" w:rsidR="00CF5CF9" w:rsidRDefault="00CD0456" w:rsidP="00CF5CF9">
      <w:pPr>
        <w:spacing w:after="0" w:line="240" w:lineRule="auto"/>
        <w:jc w:val="both"/>
        <w:rPr>
          <w:rFonts w:cstheme="minorHAnsi"/>
          <w:lang w:val="en"/>
        </w:rPr>
      </w:pPr>
      <w:r>
        <w:rPr>
          <w:rFonts w:cstheme="minorHAnsi"/>
          <w:lang w:val="en"/>
        </w:rPr>
        <w:t xml:space="preserve">Postdoctoral </w:t>
      </w:r>
      <w:r>
        <w:rPr>
          <w:rFonts w:cstheme="minorHAnsi"/>
          <w:lang w:val="en"/>
        </w:rPr>
        <w:t>Scholar /</w:t>
      </w:r>
      <w:r w:rsidR="006170F5">
        <w:rPr>
          <w:rFonts w:cstheme="minorHAnsi"/>
          <w:lang w:val="en"/>
        </w:rPr>
        <w:t xml:space="preserve"> </w:t>
      </w:r>
      <w:r w:rsidR="006170F5" w:rsidRPr="006170F5">
        <w:rPr>
          <w:rFonts w:cstheme="minorHAnsi"/>
        </w:rPr>
        <w:t>PREP0003891</w:t>
      </w:r>
      <w:r w:rsidR="006170F5">
        <w:rPr>
          <w:rFonts w:cstheme="minorHAnsi"/>
        </w:rPr>
        <w:t xml:space="preserve"> /</w:t>
      </w:r>
      <w:r>
        <w:rPr>
          <w:rFonts w:cstheme="minorHAnsi"/>
          <w:lang w:val="en"/>
        </w:rPr>
        <w:t xml:space="preserve"> PREP </w:t>
      </w:r>
      <w:r w:rsidR="001E7959">
        <w:rPr>
          <w:rFonts w:cstheme="minorHAnsi"/>
          <w:lang w:val="en"/>
        </w:rPr>
        <w:t xml:space="preserve">Quantum Transduction </w:t>
      </w:r>
      <w:r w:rsidR="006170F5">
        <w:rPr>
          <w:rFonts w:cstheme="minorHAnsi"/>
          <w:lang w:val="en"/>
        </w:rPr>
        <w:t>Scientist</w:t>
      </w:r>
    </w:p>
    <w:p w14:paraId="6309300C" w14:textId="77777777" w:rsidR="006170F5" w:rsidRDefault="006170F5" w:rsidP="00CF5CF9">
      <w:pPr>
        <w:spacing w:after="0" w:line="240" w:lineRule="auto"/>
        <w:jc w:val="both"/>
        <w:rPr>
          <w:rFonts w:cstheme="minorHAnsi"/>
          <w:lang w:val="en"/>
        </w:rPr>
      </w:pPr>
    </w:p>
    <w:p w14:paraId="4C894193" w14:textId="77777777" w:rsidR="00067EA4" w:rsidRPr="00067EA4" w:rsidRDefault="00067EA4" w:rsidP="00067EA4">
      <w:pPr>
        <w:spacing w:after="0" w:line="240" w:lineRule="auto"/>
        <w:jc w:val="both"/>
        <w:rPr>
          <w:rFonts w:cstheme="minorHAnsi"/>
          <w:b/>
          <w:bCs/>
          <w:lang w:val="en"/>
        </w:rPr>
      </w:pPr>
      <w:r w:rsidRPr="00067EA4">
        <w:rPr>
          <w:rFonts w:cstheme="minorHAnsi"/>
          <w:b/>
          <w:bCs/>
          <w:lang w:val="en"/>
        </w:rPr>
        <w:t>Research Location:</w:t>
      </w:r>
    </w:p>
    <w:p w14:paraId="48A57E64" w14:textId="4A140799" w:rsidR="00067EA4" w:rsidRPr="00067EA4" w:rsidRDefault="00067EA4" w:rsidP="00067EA4">
      <w:pPr>
        <w:spacing w:after="0" w:line="240" w:lineRule="auto"/>
        <w:jc w:val="both"/>
        <w:rPr>
          <w:rFonts w:cstheme="minorHAnsi"/>
          <w:lang w:val="en"/>
        </w:rPr>
      </w:pPr>
      <w:r w:rsidRPr="00067EA4">
        <w:rPr>
          <w:rFonts w:cstheme="minorHAnsi"/>
          <w:lang w:val="en"/>
        </w:rPr>
        <w:t xml:space="preserve">In Boulder, CO at the NIST campus with the </w:t>
      </w:r>
      <w:r w:rsidRPr="00067EA4">
        <w:rPr>
          <w:rFonts w:cstheme="minorHAnsi"/>
          <w:lang w:val="en" w:bidi="en-US"/>
        </w:rPr>
        <w:t>Quantum Nanophotonics Group</w:t>
      </w:r>
      <w:r w:rsidRPr="00067EA4">
        <w:rPr>
          <w:rFonts w:cstheme="minorHAnsi"/>
          <w:lang w:val="en" w:bidi="en-US"/>
        </w:rPr>
        <w:t xml:space="preserve"> </w:t>
      </w:r>
      <w:r w:rsidRPr="00067EA4">
        <w:rPr>
          <w:rFonts w:cstheme="minorHAnsi"/>
          <w:lang w:val="en"/>
        </w:rPr>
        <w:t xml:space="preserve">in the </w:t>
      </w:r>
      <w:r>
        <w:rPr>
          <w:rFonts w:cstheme="minorHAnsi"/>
          <w:lang w:val="en"/>
        </w:rPr>
        <w:t>Physical Measurements</w:t>
      </w:r>
      <w:r w:rsidRPr="00067EA4">
        <w:rPr>
          <w:rFonts w:cstheme="minorHAnsi"/>
          <w:lang w:val="en"/>
        </w:rPr>
        <w:t xml:space="preserve"> Lab and in Golden, CO on the campus of Colorado School of Mines</w:t>
      </w:r>
    </w:p>
    <w:p w14:paraId="7A1B4CE2" w14:textId="77777777" w:rsidR="006170F5" w:rsidRPr="002B0B28" w:rsidRDefault="006170F5" w:rsidP="00CF5CF9">
      <w:pPr>
        <w:spacing w:after="0" w:line="240" w:lineRule="auto"/>
        <w:jc w:val="both"/>
        <w:rPr>
          <w:rFonts w:cstheme="minorHAnsi"/>
          <w:lang w:val="en"/>
        </w:rPr>
      </w:pPr>
    </w:p>
    <w:p w14:paraId="0E33229D" w14:textId="77777777" w:rsidR="00CF5CF9" w:rsidRPr="002B0B28" w:rsidRDefault="00CF5CF9" w:rsidP="00CF5CF9">
      <w:pPr>
        <w:spacing w:after="0" w:line="240" w:lineRule="auto"/>
        <w:jc w:val="both"/>
        <w:rPr>
          <w:rFonts w:cstheme="minorHAnsi"/>
          <w:lang w:val="en"/>
        </w:rPr>
      </w:pPr>
    </w:p>
    <w:p w14:paraId="5AC387B2" w14:textId="77777777" w:rsidR="00CF5CF9" w:rsidRPr="00F3207E" w:rsidRDefault="00CF5CF9" w:rsidP="00CF5CF9">
      <w:pPr>
        <w:spacing w:after="0" w:line="240" w:lineRule="auto"/>
        <w:jc w:val="both"/>
        <w:rPr>
          <w:rFonts w:cstheme="minorHAnsi"/>
          <w:b/>
          <w:bCs/>
          <w:lang w:val="en"/>
        </w:rPr>
      </w:pPr>
      <w:r w:rsidRPr="00F3207E">
        <w:rPr>
          <w:rFonts w:cstheme="minorHAnsi"/>
          <w:b/>
          <w:bCs/>
          <w:lang w:val="en"/>
        </w:rPr>
        <w:t xml:space="preserve">The work will entail:  </w:t>
      </w:r>
    </w:p>
    <w:p w14:paraId="3C7B0EBB" w14:textId="77777777" w:rsidR="00ED0FDF" w:rsidRDefault="00ED0FDF" w:rsidP="00ED0FDF">
      <w:r>
        <w:t xml:space="preserve">The Quantum Nanophotonics group has recently demonstrated hybrid systems combining semiconductor optical quantum dots (QDs) and acoustic resonators as a promising platform for quantum information processing and transmission.  All aspects of this work are performed ‘in house’ using NIST’s state-of-the-art nanofabrication, molecular beam epitaxy, and low-temperature optical spectroscopy tools. The successful candidate will help lead this project, building on recent accomplishments, towards the goal of generating remote entanglement between superconducting qubits. </w:t>
      </w:r>
    </w:p>
    <w:p w14:paraId="1DE9B3A3" w14:textId="77777777" w:rsidR="00CF5CF9" w:rsidRDefault="00CF5CF9" w:rsidP="00A47B28">
      <w:pPr>
        <w:spacing w:after="0" w:line="240" w:lineRule="auto"/>
        <w:jc w:val="both"/>
        <w:rPr>
          <w:rFonts w:cstheme="minorHAnsi"/>
        </w:rPr>
      </w:pPr>
    </w:p>
    <w:p w14:paraId="1CE0FE9F" w14:textId="67B0C179" w:rsidR="00EA74EF" w:rsidRPr="00EA74EF" w:rsidRDefault="00EA74EF" w:rsidP="00A47B28">
      <w:pPr>
        <w:spacing w:after="0" w:line="240" w:lineRule="auto"/>
        <w:jc w:val="both"/>
        <w:rPr>
          <w:rFonts w:cstheme="minorHAnsi"/>
          <w:b/>
          <w:bCs/>
        </w:rPr>
      </w:pPr>
      <w:bookmarkStart w:id="1" w:name="OLE_LINK2"/>
      <w:r w:rsidRPr="00EA74EF">
        <w:rPr>
          <w:rFonts w:cstheme="minorHAnsi"/>
          <w:b/>
          <w:bCs/>
          <w:color w:val="000000"/>
        </w:rPr>
        <w:t>U.S. Citizen Preferred</w:t>
      </w:r>
    </w:p>
    <w:bookmarkEnd w:id="1"/>
    <w:p w14:paraId="5DDBE353" w14:textId="2B0F6A77" w:rsidR="00A47B28" w:rsidRPr="00C371CA" w:rsidRDefault="00EA74EF" w:rsidP="00A47B28">
      <w:pPr>
        <w:spacing w:after="0" w:line="240" w:lineRule="auto"/>
        <w:jc w:val="both"/>
        <w:rPr>
          <w:rFonts w:cstheme="minorHAnsi"/>
          <w:b/>
        </w:rPr>
      </w:pPr>
      <w:r>
        <w:rPr>
          <w:rFonts w:cstheme="minorHAnsi"/>
          <w:b/>
        </w:rPr>
        <w:br/>
      </w:r>
      <w:r w:rsidR="00A47B28" w:rsidRPr="00C371CA">
        <w:rPr>
          <w:rFonts w:cstheme="minorHAnsi"/>
          <w:b/>
        </w:rPr>
        <w:t>Key responsibilities will include but are not limited to:</w:t>
      </w:r>
    </w:p>
    <w:p w14:paraId="5D8EC34C" w14:textId="4CB1E1A3" w:rsidR="00ED0FDF" w:rsidRDefault="00ED0FDF" w:rsidP="00ED0FDF">
      <w:pPr>
        <w:pStyle w:val="ListParagraph"/>
        <w:numPr>
          <w:ilvl w:val="0"/>
          <w:numId w:val="4"/>
        </w:numPr>
        <w:spacing w:after="0" w:line="240" w:lineRule="auto"/>
      </w:pPr>
      <w:r>
        <w:t xml:space="preserve">Design and construct GHz frequency </w:t>
      </w:r>
      <w:r w:rsidR="00FF517F">
        <w:t>acoustic</w:t>
      </w:r>
      <w:r>
        <w:t xml:space="preserve"> resonators in Gallium Arsenide.</w:t>
      </w:r>
    </w:p>
    <w:p w14:paraId="48E73198" w14:textId="77777777" w:rsidR="00ED0FDF" w:rsidRDefault="00ED0FDF" w:rsidP="00ED0FDF">
      <w:pPr>
        <w:pStyle w:val="ListParagraph"/>
        <w:numPr>
          <w:ilvl w:val="0"/>
          <w:numId w:val="4"/>
        </w:numPr>
        <w:spacing w:after="0" w:line="240" w:lineRule="auto"/>
      </w:pPr>
      <w:r>
        <w:t>Precision spectroscopy of Indium Arsenide quantum dots (QDs) embedded in acoustical resonators.</w:t>
      </w:r>
    </w:p>
    <w:p w14:paraId="68667F24" w14:textId="77777777" w:rsidR="00ED0FDF" w:rsidRDefault="00ED0FDF" w:rsidP="00ED0FDF">
      <w:pPr>
        <w:pStyle w:val="ListParagraph"/>
        <w:numPr>
          <w:ilvl w:val="0"/>
          <w:numId w:val="4"/>
        </w:numPr>
        <w:spacing w:after="0" w:line="240" w:lineRule="auto"/>
      </w:pPr>
      <w:r>
        <w:t>Epitaxial growth and nanofabrication of QD hybrid quantum systems.</w:t>
      </w:r>
    </w:p>
    <w:p w14:paraId="3F2869A3" w14:textId="77777777" w:rsidR="00ED0FDF" w:rsidRDefault="00ED0FDF" w:rsidP="00ED0FDF">
      <w:pPr>
        <w:pStyle w:val="ListParagraph"/>
        <w:numPr>
          <w:ilvl w:val="0"/>
          <w:numId w:val="4"/>
        </w:numPr>
        <w:spacing w:after="0" w:line="240" w:lineRule="auto"/>
      </w:pPr>
      <w:r>
        <w:t xml:space="preserve">Analyze and interpret the microwave and optical characteristics of the hybrid microwave/optical system. </w:t>
      </w:r>
    </w:p>
    <w:p w14:paraId="0C6958BA" w14:textId="77777777" w:rsidR="00ED0FDF" w:rsidRDefault="00ED0FDF" w:rsidP="00ED0FDF">
      <w:pPr>
        <w:pStyle w:val="ListParagraph"/>
        <w:numPr>
          <w:ilvl w:val="0"/>
          <w:numId w:val="4"/>
        </w:numPr>
        <w:spacing w:after="0" w:line="240" w:lineRule="auto"/>
      </w:pPr>
      <w:r>
        <w:lastRenderedPageBreak/>
        <w:t>Work as a member of a collaborative, interdisciplinary team.</w:t>
      </w:r>
    </w:p>
    <w:p w14:paraId="407D8820" w14:textId="77777777" w:rsidR="00ED0FDF" w:rsidRDefault="00ED0FDF" w:rsidP="00ED0FDF">
      <w:pPr>
        <w:pStyle w:val="ListParagraph"/>
        <w:numPr>
          <w:ilvl w:val="0"/>
          <w:numId w:val="4"/>
        </w:numPr>
        <w:spacing w:after="0" w:line="240" w:lineRule="auto"/>
      </w:pPr>
      <w:r>
        <w:t xml:space="preserve">Provide technical input to research problems which have been recognized as critical obstacles to progress in areas of exceptional interest. </w:t>
      </w:r>
    </w:p>
    <w:p w14:paraId="2ADC0214" w14:textId="77777777" w:rsidR="00ED0FDF" w:rsidRDefault="00ED0FDF" w:rsidP="00ED0FDF">
      <w:pPr>
        <w:pStyle w:val="ListParagraph"/>
        <w:numPr>
          <w:ilvl w:val="0"/>
          <w:numId w:val="4"/>
        </w:numPr>
        <w:spacing w:after="0" w:line="240" w:lineRule="auto"/>
      </w:pPr>
      <w:r>
        <w:t xml:space="preserve">Prepare and review journal publications, contributing important advancements to quantum optics, quantum networking, optical communications, and optical measurement techniques. </w:t>
      </w:r>
    </w:p>
    <w:p w14:paraId="5548738F" w14:textId="77777777" w:rsidR="00ED0FDF" w:rsidRDefault="00ED0FDF" w:rsidP="00ED0FDF">
      <w:pPr>
        <w:pStyle w:val="ListParagraph"/>
        <w:numPr>
          <w:ilvl w:val="0"/>
          <w:numId w:val="4"/>
        </w:numPr>
        <w:spacing w:after="0" w:line="240" w:lineRule="auto"/>
      </w:pPr>
      <w:r>
        <w:t>Attend research conferences and present technical results.</w:t>
      </w:r>
    </w:p>
    <w:p w14:paraId="6E3CCA94" w14:textId="77777777" w:rsidR="00A47B28" w:rsidRPr="00C371CA" w:rsidRDefault="00A47B28" w:rsidP="00A47B28">
      <w:pPr>
        <w:spacing w:after="0" w:line="240" w:lineRule="auto"/>
        <w:jc w:val="both"/>
        <w:rPr>
          <w:rFonts w:cstheme="minorHAnsi"/>
        </w:rPr>
      </w:pPr>
    </w:p>
    <w:p w14:paraId="2D3488B4" w14:textId="5706CF74" w:rsidR="00A47B28" w:rsidRPr="00C371CA" w:rsidRDefault="00A47B28" w:rsidP="00A47B28">
      <w:pPr>
        <w:jc w:val="both"/>
        <w:rPr>
          <w:rFonts w:cstheme="minorHAnsi"/>
          <w:b/>
          <w:u w:val="single"/>
        </w:rPr>
      </w:pPr>
      <w:r w:rsidRPr="00C371CA">
        <w:rPr>
          <w:rFonts w:cstheme="minorHAnsi"/>
          <w:b/>
          <w:u w:val="single"/>
        </w:rPr>
        <w:t>Qualifications</w:t>
      </w:r>
      <w:r w:rsidR="00ED0FDF">
        <w:rPr>
          <w:rFonts w:cstheme="minorHAnsi"/>
          <w:b/>
          <w:u w:val="single"/>
        </w:rPr>
        <w:t xml:space="preserve"> (required)</w:t>
      </w:r>
    </w:p>
    <w:p w14:paraId="1FA47A94" w14:textId="77777777" w:rsidR="00ED0FDF" w:rsidRDefault="00ED0FDF" w:rsidP="00ED0FDF">
      <w:pPr>
        <w:pStyle w:val="ListParagraph"/>
        <w:numPr>
          <w:ilvl w:val="0"/>
          <w:numId w:val="5"/>
        </w:numPr>
        <w:spacing w:after="0" w:line="240" w:lineRule="auto"/>
        <w:ind w:left="720"/>
      </w:pPr>
      <w:r>
        <w:t>Doctoral degree in Physics or closely related field.</w:t>
      </w:r>
    </w:p>
    <w:p w14:paraId="5B41FB82" w14:textId="5371EAC2" w:rsidR="007112FB" w:rsidRDefault="00F0488D" w:rsidP="00ED0FDF">
      <w:pPr>
        <w:pStyle w:val="ListParagraph"/>
        <w:numPr>
          <w:ilvl w:val="0"/>
          <w:numId w:val="5"/>
        </w:numPr>
        <w:spacing w:after="0" w:line="240" w:lineRule="auto"/>
        <w:ind w:left="720"/>
      </w:pPr>
      <w:r>
        <w:t xml:space="preserve">Expertise </w:t>
      </w:r>
      <w:r w:rsidR="00E46E73">
        <w:t xml:space="preserve">in </w:t>
      </w:r>
      <w:r w:rsidR="00D1772A">
        <w:t xml:space="preserve">spectroscopy </w:t>
      </w:r>
      <w:r w:rsidR="004C1389">
        <w:t>on optical two-level systems at cryogenic temperatures, with specific emphasis on the resonance-florescence method.</w:t>
      </w:r>
    </w:p>
    <w:p w14:paraId="03FF3857" w14:textId="5D94F543" w:rsidR="00ED0FDF" w:rsidRDefault="007112FB" w:rsidP="007112FB">
      <w:pPr>
        <w:pStyle w:val="ListParagraph"/>
        <w:numPr>
          <w:ilvl w:val="0"/>
          <w:numId w:val="5"/>
        </w:numPr>
        <w:spacing w:after="0" w:line="240" w:lineRule="auto"/>
        <w:ind w:left="720"/>
      </w:pPr>
      <w:r>
        <w:t>Expertise in growth of compound semiconductors using Molecular Beam Epitaxy.</w:t>
      </w:r>
      <w:r w:rsidR="00ED0FDF">
        <w:t xml:space="preserve"> </w:t>
      </w:r>
    </w:p>
    <w:p w14:paraId="71211A66" w14:textId="77777777" w:rsidR="00ED0FDF" w:rsidRDefault="00ED0FDF" w:rsidP="00ED0FDF">
      <w:pPr>
        <w:pStyle w:val="ListParagraph"/>
        <w:numPr>
          <w:ilvl w:val="0"/>
          <w:numId w:val="5"/>
        </w:numPr>
        <w:spacing w:after="0" w:line="240" w:lineRule="auto"/>
        <w:ind w:left="720"/>
      </w:pPr>
      <w:r>
        <w:t xml:space="preserve">Experience running and </w:t>
      </w:r>
      <w:r w:rsidRPr="00CD56B0">
        <w:rPr>
          <w:b/>
          <w:bCs/>
        </w:rPr>
        <w:t xml:space="preserve">maintaining </w:t>
      </w:r>
      <w:r>
        <w:t xml:space="preserve">state-of-the-art nanofabrication tools. </w:t>
      </w:r>
    </w:p>
    <w:p w14:paraId="1DFEAF1F" w14:textId="69A5EB55" w:rsidR="00ED0FDF" w:rsidRDefault="00ED0FDF" w:rsidP="00ED0FDF">
      <w:pPr>
        <w:pStyle w:val="ListParagraph"/>
        <w:numPr>
          <w:ilvl w:val="0"/>
          <w:numId w:val="5"/>
        </w:numPr>
        <w:spacing w:after="0" w:line="240" w:lineRule="auto"/>
        <w:ind w:left="720"/>
      </w:pPr>
      <w:r>
        <w:t xml:space="preserve">Experience with optical measurement techniques such as coherent </w:t>
      </w:r>
      <w:r w:rsidR="00E46E73">
        <w:t>detection,</w:t>
      </w:r>
      <w:r>
        <w:t xml:space="preserve"> confocal microscopy, laser diagnostics, noise characterization, and statistical optics.</w:t>
      </w:r>
    </w:p>
    <w:p w14:paraId="4E90F9AC" w14:textId="77777777" w:rsidR="00ED0FDF" w:rsidRDefault="00ED0FDF" w:rsidP="00ED0FDF">
      <w:pPr>
        <w:pStyle w:val="ListParagraph"/>
        <w:numPr>
          <w:ilvl w:val="0"/>
          <w:numId w:val="5"/>
        </w:numPr>
        <w:spacing w:after="0" w:line="240" w:lineRule="auto"/>
        <w:ind w:left="720"/>
      </w:pPr>
      <w:r>
        <w:t xml:space="preserve">Experience in cryogenic measurements at liquid Helium temperatures </w:t>
      </w:r>
    </w:p>
    <w:p w14:paraId="2AC72B47" w14:textId="49C14B60" w:rsidR="00ED0FDF" w:rsidRDefault="00ED0FDF" w:rsidP="00ED0FDF">
      <w:pPr>
        <w:pStyle w:val="ListParagraph"/>
        <w:numPr>
          <w:ilvl w:val="0"/>
          <w:numId w:val="5"/>
        </w:numPr>
        <w:spacing w:after="0" w:line="240" w:lineRule="auto"/>
        <w:ind w:left="720"/>
      </w:pPr>
      <w:r>
        <w:t xml:space="preserve">Experience in finite-element simulation of semiconductor </w:t>
      </w:r>
      <w:r w:rsidR="00E46E73">
        <w:t xml:space="preserve">electro-mechanical </w:t>
      </w:r>
      <w:r>
        <w:t>devices.</w:t>
      </w:r>
    </w:p>
    <w:p w14:paraId="41C04B7D" w14:textId="12E39EBC" w:rsidR="00485D9D" w:rsidRDefault="00485D9D" w:rsidP="00ED0FDF">
      <w:pPr>
        <w:pStyle w:val="ListParagraph"/>
        <w:numPr>
          <w:ilvl w:val="0"/>
          <w:numId w:val="5"/>
        </w:numPr>
        <w:spacing w:after="0" w:line="240" w:lineRule="auto"/>
        <w:ind w:left="720"/>
      </w:pPr>
      <w:r>
        <w:t>Strong oral and written communication skills.</w:t>
      </w:r>
    </w:p>
    <w:p w14:paraId="628ECA9A" w14:textId="77777777" w:rsidR="001C0EF7" w:rsidRDefault="001C0EF7" w:rsidP="001C0EF7">
      <w:pPr>
        <w:pStyle w:val="ListParagraph"/>
        <w:numPr>
          <w:ilvl w:val="0"/>
          <w:numId w:val="5"/>
        </w:numPr>
        <w:spacing w:after="0" w:line="240" w:lineRule="auto"/>
        <w:ind w:left="720"/>
      </w:pPr>
      <w:r>
        <w:t>Ability to code with code with: MATLAB or Python.</w:t>
      </w:r>
    </w:p>
    <w:p w14:paraId="57938678" w14:textId="40F09529" w:rsidR="001C0EF7" w:rsidRDefault="001C0EF7" w:rsidP="001C0EF7">
      <w:pPr>
        <w:pStyle w:val="ListParagraph"/>
        <w:numPr>
          <w:ilvl w:val="0"/>
          <w:numId w:val="5"/>
        </w:numPr>
        <w:spacing w:after="0" w:line="240" w:lineRule="auto"/>
        <w:ind w:left="720"/>
      </w:pPr>
      <w:r>
        <w:t>Experience with maintaining and running a dilution refrigerator</w:t>
      </w:r>
      <w:r w:rsidR="00A855B2">
        <w:t>.</w:t>
      </w:r>
    </w:p>
    <w:p w14:paraId="1AFF6ECF" w14:textId="77777777" w:rsidR="001C0EF7" w:rsidRDefault="001C0EF7" w:rsidP="001C0EF7">
      <w:pPr>
        <w:spacing w:after="0" w:line="240" w:lineRule="auto"/>
      </w:pPr>
    </w:p>
    <w:p w14:paraId="0841FD26" w14:textId="77777777" w:rsidR="00485D9D" w:rsidRPr="001C0EF7" w:rsidRDefault="00485D9D" w:rsidP="00485D9D">
      <w:pPr>
        <w:spacing w:after="0" w:line="240" w:lineRule="auto"/>
      </w:pPr>
    </w:p>
    <w:p w14:paraId="229F2A44" w14:textId="694D5F8F" w:rsidR="001C38B5" w:rsidRPr="001C38B5" w:rsidRDefault="001C38B5" w:rsidP="001C38B5">
      <w:pPr>
        <w:rPr>
          <w:b/>
          <w:bCs/>
        </w:rPr>
      </w:pPr>
      <w:r w:rsidRPr="001C38B5">
        <w:rPr>
          <w:b/>
          <w:bCs/>
        </w:rPr>
        <w:t>Privacy Act Statement</w:t>
      </w:r>
    </w:p>
    <w:bookmarkEnd w:id="0"/>
    <w:p w14:paraId="4F25261A" w14:textId="77777777" w:rsidR="001C38B5" w:rsidRPr="001C38B5" w:rsidRDefault="001C38B5" w:rsidP="001C38B5">
      <w:r w:rsidRPr="001C38B5">
        <w:rPr>
          <w:b/>
          <w:bCs/>
        </w:rPr>
        <w:t>Authority:</w:t>
      </w:r>
      <w:r w:rsidRPr="001C38B5">
        <w:t>  15 U.S.C. § 278g-1(e)(1) and (e)(3) and 15 U.S.C. § 272(b) and (c)</w:t>
      </w:r>
    </w:p>
    <w:p w14:paraId="5F33A483" w14:textId="77777777" w:rsidR="001C38B5" w:rsidRPr="001C38B5" w:rsidRDefault="001C38B5" w:rsidP="001C38B5">
      <w:r w:rsidRPr="001C38B5">
        <w:rPr>
          <w:b/>
          <w:bCs/>
        </w:rPr>
        <w:t>Purpose:</w:t>
      </w:r>
      <w:r w:rsidRPr="001C38B5">
        <w:t>  The National Institute for Standards and Technology (NIST) hosts the  </w:t>
      </w:r>
      <w:hyperlink r:id="rId5" w:history="1">
        <w:r w:rsidRPr="001C38B5">
          <w:rPr>
            <w:rStyle w:val="Hyperlink"/>
          </w:rPr>
          <w:t>Professional Research Experience Program (PREP) </w:t>
        </w:r>
      </w:hyperlink>
      <w:r w:rsidRPr="001C38B5">
        <w:t>which is designed to provide valuable laboratory experience and financial assistance to undergraduates, post-bachelor’s degree holders, graduate students, master’s degree holders, postdocs, and faculty.  </w:t>
      </w:r>
    </w:p>
    <w:p w14:paraId="04589A4D" w14:textId="05F5F55E" w:rsidR="001C38B5" w:rsidRPr="001C38B5" w:rsidRDefault="001C38B5" w:rsidP="001C38B5">
      <w:r w:rsidRPr="001C38B5">
        <w:t>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needed to facilitate administrative functions of the PREP Program.</w:t>
      </w:r>
    </w:p>
    <w:p w14:paraId="43A7D2AF" w14:textId="47D2DC62" w:rsidR="001C38B5" w:rsidRPr="001C38B5" w:rsidRDefault="001C38B5" w:rsidP="001C38B5">
      <w:r w:rsidRPr="001C38B5">
        <w:rPr>
          <w:b/>
          <w:bCs/>
        </w:rPr>
        <w:t>Routine Uses:</w:t>
      </w:r>
      <w:r w:rsidRPr="001C38B5">
        <w:t xml:space="preserve">  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  </w:t>
      </w:r>
    </w:p>
    <w:p w14:paraId="184A6296" w14:textId="77777777" w:rsidR="001C38B5" w:rsidRPr="001C38B5" w:rsidRDefault="001C38B5" w:rsidP="001C38B5">
      <w:r w:rsidRPr="001C38B5">
        <w:rPr>
          <w:b/>
          <w:bCs/>
        </w:rPr>
        <w:t>Disclosure:</w:t>
      </w:r>
      <w:r w:rsidRPr="001C38B5">
        <w:t>  Furnishing this information is voluntary. When you submit the form, you are indicating your voluntary consent for NIST to use of the information you submit for the purpose stated.</w:t>
      </w:r>
    </w:p>
    <w:p w14:paraId="13DAD394" w14:textId="77777777" w:rsidR="001C38B5" w:rsidRDefault="001C38B5"/>
    <w:sectPr w:rsidR="001C3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225"/>
    <w:multiLevelType w:val="hybridMultilevel"/>
    <w:tmpl w:val="F050C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35918"/>
    <w:multiLevelType w:val="hybridMultilevel"/>
    <w:tmpl w:val="2CD40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231D55"/>
    <w:multiLevelType w:val="hybridMultilevel"/>
    <w:tmpl w:val="14C8B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54363"/>
    <w:multiLevelType w:val="hybridMultilevel"/>
    <w:tmpl w:val="F972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0C37C0"/>
    <w:multiLevelType w:val="hybridMultilevel"/>
    <w:tmpl w:val="26723D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3762584">
    <w:abstractNumId w:val="4"/>
  </w:num>
  <w:num w:numId="2" w16cid:durableId="267273462">
    <w:abstractNumId w:val="1"/>
  </w:num>
  <w:num w:numId="3" w16cid:durableId="385109817">
    <w:abstractNumId w:val="2"/>
  </w:num>
  <w:num w:numId="4" w16cid:durableId="512457583">
    <w:abstractNumId w:val="3"/>
  </w:num>
  <w:num w:numId="5" w16cid:durableId="1786263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5"/>
    <w:rsid w:val="00067EA4"/>
    <w:rsid w:val="00147954"/>
    <w:rsid w:val="00185526"/>
    <w:rsid w:val="001C0EF7"/>
    <w:rsid w:val="001C38B5"/>
    <w:rsid w:val="001E7959"/>
    <w:rsid w:val="002301BB"/>
    <w:rsid w:val="004431D3"/>
    <w:rsid w:val="0048400D"/>
    <w:rsid w:val="00485D9D"/>
    <w:rsid w:val="004C1389"/>
    <w:rsid w:val="004C7B75"/>
    <w:rsid w:val="005F3007"/>
    <w:rsid w:val="006170F5"/>
    <w:rsid w:val="007112FB"/>
    <w:rsid w:val="00861AA3"/>
    <w:rsid w:val="00A47B28"/>
    <w:rsid w:val="00A855B2"/>
    <w:rsid w:val="00AA4063"/>
    <w:rsid w:val="00C00AC2"/>
    <w:rsid w:val="00C61FC0"/>
    <w:rsid w:val="00C90D09"/>
    <w:rsid w:val="00CD0456"/>
    <w:rsid w:val="00CD105D"/>
    <w:rsid w:val="00CF5CF9"/>
    <w:rsid w:val="00D1772A"/>
    <w:rsid w:val="00DE123F"/>
    <w:rsid w:val="00E0109F"/>
    <w:rsid w:val="00E37523"/>
    <w:rsid w:val="00E46E73"/>
    <w:rsid w:val="00E566D9"/>
    <w:rsid w:val="00E659B1"/>
    <w:rsid w:val="00EA74EF"/>
    <w:rsid w:val="00ED0FDF"/>
    <w:rsid w:val="00F0488D"/>
    <w:rsid w:val="00FF5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527A"/>
  <w15:chartTrackingRefBased/>
  <w15:docId w15:val="{60D2817D-6B64-4DFC-880E-AFED1B2C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8B5"/>
    <w:rPr>
      <w:color w:val="0563C1" w:themeColor="hyperlink"/>
      <w:u w:val="single"/>
    </w:rPr>
  </w:style>
  <w:style w:type="character" w:styleId="UnresolvedMention">
    <w:name w:val="Unresolved Mention"/>
    <w:basedOn w:val="DefaultParagraphFont"/>
    <w:uiPriority w:val="99"/>
    <w:semiHidden/>
    <w:unhideWhenUsed/>
    <w:rsid w:val="001C38B5"/>
    <w:rPr>
      <w:color w:val="605E5C"/>
      <w:shd w:val="clear" w:color="auto" w:fill="E1DFDD"/>
    </w:rPr>
  </w:style>
  <w:style w:type="paragraph" w:styleId="ListParagraph">
    <w:name w:val="List Paragraph"/>
    <w:basedOn w:val="Normal"/>
    <w:uiPriority w:val="34"/>
    <w:qFormat/>
    <w:rsid w:val="00A47B28"/>
    <w:pPr>
      <w:ind w:left="720"/>
      <w:contextualSpacing/>
    </w:pPr>
  </w:style>
  <w:style w:type="paragraph" w:styleId="BodyText">
    <w:name w:val="Body Text"/>
    <w:basedOn w:val="Normal"/>
    <w:link w:val="BodyTextChar"/>
    <w:uiPriority w:val="1"/>
    <w:qFormat/>
    <w:rsid w:val="00CD0456"/>
    <w:pPr>
      <w:widowControl w:val="0"/>
      <w:autoSpaceDE w:val="0"/>
      <w:autoSpaceDN w:val="0"/>
      <w:spacing w:after="0" w:line="240" w:lineRule="auto"/>
      <w:ind w:left="840"/>
    </w:pPr>
    <w:rPr>
      <w:rFonts w:ascii="Calibri" w:eastAsia="Calibri" w:hAnsi="Calibri" w:cs="Calibri"/>
      <w:lang w:bidi="en-US"/>
    </w:rPr>
  </w:style>
  <w:style w:type="character" w:customStyle="1" w:styleId="BodyTextChar">
    <w:name w:val="Body Text Char"/>
    <w:basedOn w:val="DefaultParagraphFont"/>
    <w:link w:val="BodyText"/>
    <w:uiPriority w:val="1"/>
    <w:rsid w:val="00CD0456"/>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ist.gov/iaao/academic-affairs-office/nist-professional-research-experience-program-pr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Links>
    <vt:vector size="6" baseType="variant">
      <vt:variant>
        <vt:i4>524374</vt:i4>
      </vt:variant>
      <vt:variant>
        <vt:i4>0</vt:i4>
      </vt:variant>
      <vt:variant>
        <vt:i4>0</vt:i4>
      </vt:variant>
      <vt:variant>
        <vt:i4>5</vt:i4>
      </vt:variant>
      <vt:variant>
        <vt:lpwstr>https://www.nist.gov/iaao/academic-affairs-office/nist-professional-research-experience-program-prep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Kara B. (Fed)</dc:creator>
  <cp:keywords/>
  <dc:description/>
  <cp:lastModifiedBy>Kelly Hummel</cp:lastModifiedBy>
  <cp:revision>24</cp:revision>
  <dcterms:created xsi:type="dcterms:W3CDTF">2026-02-09T18:32:00Z</dcterms:created>
  <dcterms:modified xsi:type="dcterms:W3CDTF">2026-03-04T23:50:00Z</dcterms:modified>
</cp:coreProperties>
</file>